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1EC5" w14:textId="77777777" w:rsidR="00402860" w:rsidRPr="00402860" w:rsidRDefault="00402860" w:rsidP="00402860">
      <w:pPr>
        <w:jc w:val="center"/>
        <w:rPr>
          <w:b/>
          <w:bCs/>
        </w:rPr>
      </w:pPr>
      <w:r w:rsidRPr="00402860">
        <w:rPr>
          <w:b/>
          <w:bCs/>
        </w:rPr>
        <w:t>PERSONAL DATA RETENTION POLICY</w:t>
      </w:r>
    </w:p>
    <w:p w14:paraId="7227487A" w14:textId="77777777" w:rsidR="00402860" w:rsidRDefault="00402860" w:rsidP="00402860">
      <w:pPr>
        <w:jc w:val="center"/>
      </w:pPr>
    </w:p>
    <w:p w14:paraId="68145326" w14:textId="77777777" w:rsidR="00402860" w:rsidRDefault="00402860" w:rsidP="00402860">
      <w:pPr>
        <w:jc w:val="center"/>
      </w:pPr>
      <w:r>
        <w:t>Isle of Wight Council Pension Fund (the "Fund")</w:t>
      </w:r>
    </w:p>
    <w:p w14:paraId="6EC6C91F" w14:textId="77777777" w:rsidR="00402860" w:rsidRDefault="00402860" w:rsidP="00402860"/>
    <w:p w14:paraId="5B1E8ED0" w14:textId="77777777" w:rsidR="00402860" w:rsidRDefault="00402860" w:rsidP="00402860">
      <w:r>
        <w:t>This document has been prepared by Isle of Wight Council (the "</w:t>
      </w:r>
      <w:r w:rsidRPr="00402860">
        <w:rPr>
          <w:b/>
          <w:bCs/>
        </w:rPr>
        <w:t>Administering Authority</w:t>
      </w:r>
      <w:r>
        <w:t>", or "</w:t>
      </w:r>
      <w:r w:rsidRPr="00402860">
        <w:rPr>
          <w:b/>
          <w:bCs/>
        </w:rPr>
        <w:t>we</w:t>
      </w:r>
      <w:r>
        <w:t xml:space="preserve">") in its capacity as the administering authority of the Fund and sets out the Fund's policy on the retention of personal data in accordance with data protection legislation applicable to the Administering Authority when processing personal data. </w:t>
      </w:r>
    </w:p>
    <w:p w14:paraId="3E59B8C6" w14:textId="77777777" w:rsidR="00402860" w:rsidRDefault="00402860" w:rsidP="00402860"/>
    <w:p w14:paraId="13125D66" w14:textId="7D5E97E0" w:rsidR="00402860" w:rsidRDefault="00402860" w:rsidP="00402860">
      <w:r>
        <w:t xml:space="preserve">This policy document can also be accessed via the following link: </w:t>
      </w:r>
      <w:hyperlink r:id="rId12" w:history="1">
        <w:r w:rsidRPr="00C804B2">
          <w:rPr>
            <w:rStyle w:val="Hyperlink"/>
          </w:rPr>
          <w:t>https://www.isleofwightpensionfund.org/forms-documents/privacy-policy/</w:t>
        </w:r>
      </w:hyperlink>
      <w:r>
        <w:t xml:space="preserve"> and should be read in conjunction with the Fund's privacy notice, which can be accessed via the same link.</w:t>
      </w:r>
    </w:p>
    <w:p w14:paraId="4295C0E3" w14:textId="77777777" w:rsidR="00402860" w:rsidRDefault="00402860" w:rsidP="00402860"/>
    <w:p w14:paraId="06158C1A" w14:textId="77777777" w:rsidR="00402860" w:rsidRPr="00402860" w:rsidRDefault="00402860" w:rsidP="00402860">
      <w:pPr>
        <w:rPr>
          <w:b/>
          <w:bCs/>
        </w:rPr>
      </w:pPr>
      <w:r w:rsidRPr="00402860">
        <w:rPr>
          <w:b/>
          <w:bCs/>
        </w:rPr>
        <w:t>Introduction</w:t>
      </w:r>
    </w:p>
    <w:p w14:paraId="03AC6770" w14:textId="77777777" w:rsidR="00402860" w:rsidRDefault="00402860" w:rsidP="00402860"/>
    <w:p w14:paraId="0808EAB0" w14:textId="77777777" w:rsidR="00402860" w:rsidRDefault="00402860" w:rsidP="00402860">
      <w:r>
        <w:t>As controllers, we are required by data protection legislation to comply with the principles of data minimisation and storage limitation. Personal data we process:</w:t>
      </w:r>
    </w:p>
    <w:p w14:paraId="592021DA" w14:textId="77777777" w:rsidR="00402860" w:rsidRDefault="00402860" w:rsidP="00402860"/>
    <w:p w14:paraId="73BAE3EB" w14:textId="77777777" w:rsidR="00402860" w:rsidRDefault="00402860" w:rsidP="00402860">
      <w:pPr>
        <w:pStyle w:val="ListParagraph"/>
        <w:numPr>
          <w:ilvl w:val="0"/>
          <w:numId w:val="28"/>
        </w:numPr>
      </w:pPr>
      <w:r>
        <w:t>must be adequate, relevant and limited to what is necessary in relation to the purposes for which it is processed; and</w:t>
      </w:r>
    </w:p>
    <w:p w14:paraId="66627854" w14:textId="22F03200" w:rsidR="00402860" w:rsidRDefault="00402860" w:rsidP="00402860">
      <w:pPr>
        <w:pStyle w:val="ListParagraph"/>
        <w:numPr>
          <w:ilvl w:val="0"/>
          <w:numId w:val="28"/>
        </w:numPr>
      </w:pPr>
      <w:r>
        <w:t>must not be kept in a form which permits identification of a data subject for longer than is necessary for the purposes for which the personal data is processed.</w:t>
      </w:r>
    </w:p>
    <w:p w14:paraId="6AAF177D" w14:textId="77777777" w:rsidR="00402860" w:rsidRDefault="00402860" w:rsidP="00402860"/>
    <w:p w14:paraId="093C2E76" w14:textId="77777777" w:rsidR="00072922" w:rsidRDefault="00402860" w:rsidP="00402860">
      <w:r>
        <w:t>We are obliged to retain certain records (whether in hard copy or electronic form) for various periods of time because:</w:t>
      </w:r>
    </w:p>
    <w:p w14:paraId="7A751C27" w14:textId="77777777" w:rsidR="00072922" w:rsidRDefault="00072922" w:rsidP="00402860"/>
    <w:p w14:paraId="663F630D" w14:textId="77777777" w:rsidR="00072922" w:rsidRDefault="00402860" w:rsidP="00402860">
      <w:pPr>
        <w:pStyle w:val="ListParagraph"/>
        <w:numPr>
          <w:ilvl w:val="0"/>
          <w:numId w:val="29"/>
        </w:numPr>
      </w:pPr>
      <w:r>
        <w:t>we have a statutory obligation to do so; and/or</w:t>
      </w:r>
    </w:p>
    <w:p w14:paraId="1514506E" w14:textId="31D2276E" w:rsidR="00402860" w:rsidRDefault="00402860" w:rsidP="00402860">
      <w:pPr>
        <w:pStyle w:val="ListParagraph"/>
        <w:numPr>
          <w:ilvl w:val="0"/>
          <w:numId w:val="29"/>
        </w:numPr>
      </w:pPr>
      <w:r>
        <w:t>the information contained in those records may be necessary for the future (for example, questions may arise about the calculation of benefits paid in the past, and data that may be relevant to a possible legal claim needs to be kept until the period within which that claim could be brought has expired).</w:t>
      </w:r>
    </w:p>
    <w:p w14:paraId="475E4834" w14:textId="77777777" w:rsidR="00402860" w:rsidRDefault="00402860" w:rsidP="00402860"/>
    <w:p w14:paraId="0704CE3B" w14:textId="77777777" w:rsidR="00402860" w:rsidRDefault="00402860" w:rsidP="00402860">
      <w:r>
        <w:t>This policy document sets out the measures adopted by the Fund to comply with the principles of data minimisation and storage limitation in relation to personal data that it holds.</w:t>
      </w:r>
    </w:p>
    <w:p w14:paraId="5E687104" w14:textId="77777777" w:rsidR="00402860" w:rsidRDefault="00402860" w:rsidP="00402860"/>
    <w:p w14:paraId="67C4A082" w14:textId="77777777" w:rsidR="00402860" w:rsidRPr="00072922" w:rsidRDefault="00402860" w:rsidP="00402860">
      <w:pPr>
        <w:rPr>
          <w:b/>
          <w:bCs/>
        </w:rPr>
      </w:pPr>
      <w:r w:rsidRPr="00072922">
        <w:rPr>
          <w:b/>
          <w:bCs/>
        </w:rPr>
        <w:t xml:space="preserve">Types of personal data we hold </w:t>
      </w:r>
    </w:p>
    <w:p w14:paraId="7D4E974E" w14:textId="77777777" w:rsidR="00402860" w:rsidRDefault="00402860" w:rsidP="00402860"/>
    <w:p w14:paraId="6B6D807E" w14:textId="77777777" w:rsidR="00072922" w:rsidRDefault="00402860" w:rsidP="00072922">
      <w:r>
        <w:t>We hold and process the following types of personal data in relation to Members and beneficiaries of the Fund:</w:t>
      </w:r>
    </w:p>
    <w:p w14:paraId="2EBBEAD3" w14:textId="77777777" w:rsidR="00A46124" w:rsidRDefault="00402860" w:rsidP="00A46124">
      <w:pPr>
        <w:pStyle w:val="ListParagraph"/>
        <w:numPr>
          <w:ilvl w:val="0"/>
          <w:numId w:val="35"/>
        </w:numPr>
      </w:pPr>
      <w:r>
        <w:t>Contact details, including name, address, telephone numbers and email address.</w:t>
      </w:r>
    </w:p>
    <w:p w14:paraId="018A50A3" w14:textId="77777777" w:rsidR="00A46124" w:rsidRDefault="00402860" w:rsidP="00A46124">
      <w:pPr>
        <w:pStyle w:val="ListParagraph"/>
        <w:numPr>
          <w:ilvl w:val="0"/>
          <w:numId w:val="35"/>
        </w:numPr>
      </w:pPr>
      <w:r>
        <w:t>Identifying details, including date of birth, national insurance number and employee and membership numbers.</w:t>
      </w:r>
    </w:p>
    <w:p w14:paraId="2F631C5F" w14:textId="77777777" w:rsidR="00A46124" w:rsidRDefault="00402860" w:rsidP="00A46124">
      <w:pPr>
        <w:pStyle w:val="ListParagraph"/>
        <w:numPr>
          <w:ilvl w:val="0"/>
          <w:numId w:val="35"/>
        </w:numPr>
      </w:pPr>
      <w:r>
        <w:t>Information that is used to calculate and assess eligibility for benefits, for example, length of service or membership and salary information.</w:t>
      </w:r>
    </w:p>
    <w:p w14:paraId="061E08D6" w14:textId="77777777" w:rsidR="00A46124" w:rsidRDefault="00402860" w:rsidP="00A46124">
      <w:pPr>
        <w:pStyle w:val="ListParagraph"/>
        <w:numPr>
          <w:ilvl w:val="0"/>
          <w:numId w:val="35"/>
        </w:numPr>
      </w:pPr>
      <w:r>
        <w:t>Financial information relevant to the calculation or payment of benefits, for example, bank account and tax details.</w:t>
      </w:r>
    </w:p>
    <w:p w14:paraId="7AAD715F" w14:textId="77777777" w:rsidR="00A46124" w:rsidRDefault="00402860" w:rsidP="00A46124">
      <w:pPr>
        <w:pStyle w:val="ListParagraph"/>
        <w:numPr>
          <w:ilvl w:val="0"/>
          <w:numId w:val="35"/>
        </w:numPr>
      </w:pPr>
      <w:r>
        <w:t>Information about the Member's family, dependents or personal circumstances, for example, marital status and information relevant to the distribution and allocation of benefits payable on death.</w:t>
      </w:r>
    </w:p>
    <w:p w14:paraId="21E98895" w14:textId="77777777" w:rsidR="00A46124" w:rsidRDefault="00402860" w:rsidP="00A46124">
      <w:pPr>
        <w:pStyle w:val="ListParagraph"/>
        <w:numPr>
          <w:ilvl w:val="0"/>
          <w:numId w:val="35"/>
        </w:numPr>
      </w:pPr>
      <w:r>
        <w:lastRenderedPageBreak/>
        <w:t>Information about the Member's health, for example, to assess eligibility for benefits payable on ill health, or where the Member's health is relevant to a claim for benefits following the death of a Member of the Fund.</w:t>
      </w:r>
    </w:p>
    <w:p w14:paraId="5EDA4829" w14:textId="0F6E9F7F" w:rsidR="00402860" w:rsidRDefault="00402860" w:rsidP="00A46124">
      <w:pPr>
        <w:pStyle w:val="ListParagraph"/>
        <w:numPr>
          <w:ilvl w:val="0"/>
          <w:numId w:val="35"/>
        </w:numPr>
      </w:pPr>
      <w:r>
        <w:t>Information about a criminal conviction if this has resulted in the Member owing money to the Member's employer or the Fund and the employer or Fund may be reimbursed from the Member's benefits.</w:t>
      </w:r>
    </w:p>
    <w:p w14:paraId="770F3B69" w14:textId="77777777" w:rsidR="00402860" w:rsidRDefault="00402860" w:rsidP="00402860"/>
    <w:p w14:paraId="1E672847" w14:textId="77777777" w:rsidR="00402860" w:rsidRPr="00072922" w:rsidRDefault="00402860" w:rsidP="00402860">
      <w:pPr>
        <w:rPr>
          <w:b/>
          <w:bCs/>
        </w:rPr>
      </w:pPr>
      <w:r w:rsidRPr="00072922">
        <w:rPr>
          <w:b/>
          <w:bCs/>
        </w:rPr>
        <w:t xml:space="preserve">Retention periods for personal data </w:t>
      </w:r>
    </w:p>
    <w:p w14:paraId="7680EC74" w14:textId="77777777" w:rsidR="00402860" w:rsidRDefault="00402860" w:rsidP="00402860"/>
    <w:p w14:paraId="4AFC14FA" w14:textId="77777777" w:rsidR="00402860" w:rsidRDefault="00402860" w:rsidP="00402860">
      <w:r>
        <w:t>In compiling our policy on the retention of personal data, we have taken into account the guidelines on the retention of personal data as set out by / in:</w:t>
      </w:r>
    </w:p>
    <w:p w14:paraId="3B8AD1F7" w14:textId="77777777" w:rsidR="00A46124" w:rsidRDefault="00402860" w:rsidP="00A46124">
      <w:pPr>
        <w:pStyle w:val="ListParagraph"/>
        <w:numPr>
          <w:ilvl w:val="0"/>
          <w:numId w:val="36"/>
        </w:numPr>
      </w:pPr>
      <w:r>
        <w:t xml:space="preserve">Information and Records Management </w:t>
      </w:r>
      <w:proofErr w:type="gramStart"/>
      <w:r>
        <w:t>Society;</w:t>
      </w:r>
      <w:proofErr w:type="gramEnd"/>
    </w:p>
    <w:p w14:paraId="445909D0" w14:textId="77777777" w:rsidR="00A46124" w:rsidRDefault="00402860" w:rsidP="00A46124">
      <w:pPr>
        <w:pStyle w:val="ListParagraph"/>
        <w:numPr>
          <w:ilvl w:val="0"/>
          <w:numId w:val="36"/>
        </w:numPr>
      </w:pPr>
      <w:r>
        <w:t xml:space="preserve">The National </w:t>
      </w:r>
      <w:proofErr w:type="gramStart"/>
      <w:r>
        <w:t>Archives;</w:t>
      </w:r>
      <w:proofErr w:type="gramEnd"/>
    </w:p>
    <w:p w14:paraId="5DC93BFB" w14:textId="77777777" w:rsidR="00A46124" w:rsidRDefault="00402860" w:rsidP="00A46124">
      <w:pPr>
        <w:pStyle w:val="ListParagraph"/>
        <w:numPr>
          <w:ilvl w:val="0"/>
          <w:numId w:val="36"/>
        </w:numPr>
      </w:pPr>
      <w:r>
        <w:t xml:space="preserve">HMRC compliance handbook manual </w:t>
      </w:r>
      <w:proofErr w:type="gramStart"/>
      <w:r>
        <w:t>CH15400;</w:t>
      </w:r>
      <w:proofErr w:type="gramEnd"/>
    </w:p>
    <w:p w14:paraId="48FB9AF9" w14:textId="656EE2E3" w:rsidR="00A46124" w:rsidRDefault="00402860" w:rsidP="00A46124">
      <w:pPr>
        <w:pStyle w:val="ListParagraph"/>
        <w:numPr>
          <w:ilvl w:val="0"/>
          <w:numId w:val="36"/>
        </w:numPr>
      </w:pPr>
      <w:r>
        <w:t xml:space="preserve">Lord Chancellor's Code of Practice on the Management of Records issued under Section 46 of the Freedom of Information Act </w:t>
      </w:r>
      <w:proofErr w:type="gramStart"/>
      <w:r>
        <w:t>2000;</w:t>
      </w:r>
      <w:proofErr w:type="gramEnd"/>
    </w:p>
    <w:p w14:paraId="2E82FBF7" w14:textId="77777777" w:rsidR="00A46124" w:rsidRDefault="00402860" w:rsidP="00A46124">
      <w:pPr>
        <w:pStyle w:val="ListParagraph"/>
        <w:numPr>
          <w:ilvl w:val="0"/>
          <w:numId w:val="36"/>
        </w:numPr>
      </w:pPr>
      <w:r>
        <w:t>Information Commissioner's Office's guidance on storage retention; and</w:t>
      </w:r>
    </w:p>
    <w:p w14:paraId="617DE38B" w14:textId="1332EE37" w:rsidR="00402860" w:rsidRDefault="00402860" w:rsidP="00A46124">
      <w:pPr>
        <w:pStyle w:val="ListParagraph"/>
        <w:numPr>
          <w:ilvl w:val="0"/>
          <w:numId w:val="36"/>
        </w:numPr>
      </w:pPr>
      <w:r>
        <w:t>The Pensions Regulator's</w:t>
      </w:r>
      <w:r w:rsidR="00A46124">
        <w:t xml:space="preserve"> General Code of Practice</w:t>
      </w:r>
      <w:r>
        <w:t>.</w:t>
      </w:r>
    </w:p>
    <w:p w14:paraId="358F3EE3" w14:textId="77777777" w:rsidR="00402860" w:rsidRDefault="00402860" w:rsidP="00402860"/>
    <w:p w14:paraId="536C59D0" w14:textId="77777777" w:rsidR="00402860" w:rsidRDefault="00402860" w:rsidP="00402860">
      <w:r>
        <w:t>Data protection legislation requires that we retain personal data for no longer than is necessary in order to fulfil the purpose(s) for which it is processed. Given the long term nature of pensions, we need to ensure that personal data is retained to:</w:t>
      </w:r>
    </w:p>
    <w:p w14:paraId="7EBE681C" w14:textId="77777777" w:rsidR="00402860" w:rsidRDefault="00402860" w:rsidP="00402860"/>
    <w:p w14:paraId="4E1DC2C0" w14:textId="77777777" w:rsidR="00A46124" w:rsidRDefault="00402860" w:rsidP="00402860">
      <w:pPr>
        <w:pStyle w:val="ListParagraph"/>
        <w:numPr>
          <w:ilvl w:val="0"/>
          <w:numId w:val="37"/>
        </w:numPr>
      </w:pPr>
      <w:r>
        <w:t>comply with our legal and regulatory obligations regarding the payment of benefits from the Fund; and</w:t>
      </w:r>
    </w:p>
    <w:p w14:paraId="2C3644D0" w14:textId="4E2DCCFC" w:rsidR="00402860" w:rsidRDefault="00402860" w:rsidP="00402860">
      <w:pPr>
        <w:pStyle w:val="ListParagraph"/>
        <w:numPr>
          <w:ilvl w:val="0"/>
          <w:numId w:val="37"/>
        </w:numPr>
      </w:pPr>
      <w:r>
        <w:t>deal with any questions or complaints that we may receive about our administration of the Fund.</w:t>
      </w:r>
    </w:p>
    <w:p w14:paraId="38FAAC97" w14:textId="77777777" w:rsidR="00402860" w:rsidRDefault="00402860" w:rsidP="00402860"/>
    <w:p w14:paraId="03BBEC35" w14:textId="77777777" w:rsidR="00402860" w:rsidRDefault="00402860" w:rsidP="00402860">
      <w:r>
        <w:t xml:space="preserve">We will retain personal data for the greater of: </w:t>
      </w:r>
    </w:p>
    <w:p w14:paraId="43D6BFF0" w14:textId="22735BE2" w:rsidR="00402860" w:rsidRDefault="00402860" w:rsidP="00402860"/>
    <w:p w14:paraId="10D2765E" w14:textId="01CE4448" w:rsidR="00A46124" w:rsidRDefault="00402860" w:rsidP="00402860">
      <w:pPr>
        <w:pStyle w:val="ListParagraph"/>
        <w:numPr>
          <w:ilvl w:val="0"/>
          <w:numId w:val="38"/>
        </w:numPr>
      </w:pPr>
      <w:r>
        <w:t>100 years from the Member's date of birth</w:t>
      </w:r>
      <w:r w:rsidR="00A46124">
        <w:t>; or</w:t>
      </w:r>
    </w:p>
    <w:p w14:paraId="0C548C5D" w14:textId="0DFB77D6" w:rsidR="00402860" w:rsidRDefault="00402860" w:rsidP="00402860">
      <w:pPr>
        <w:pStyle w:val="ListParagraph"/>
        <w:numPr>
          <w:ilvl w:val="0"/>
          <w:numId w:val="38"/>
        </w:numPr>
      </w:pPr>
      <w:r>
        <w:t>100 years from the date of birth of any beneficiary who received benefits from the Fund after the Member's death.</w:t>
      </w:r>
    </w:p>
    <w:p w14:paraId="229978E5" w14:textId="77777777" w:rsidR="00402860" w:rsidRDefault="00402860" w:rsidP="00402860"/>
    <w:p w14:paraId="74BFAA00" w14:textId="77777777" w:rsidR="00402860" w:rsidRDefault="00402860" w:rsidP="00402860">
      <w:r>
        <w:t xml:space="preserve">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 </w:t>
      </w:r>
    </w:p>
    <w:p w14:paraId="77E9C6C5" w14:textId="77777777" w:rsidR="00402860" w:rsidRDefault="00402860" w:rsidP="00402860"/>
    <w:p w14:paraId="5E7B6EAC" w14:textId="77777777" w:rsidR="00402860" w:rsidRPr="00072922" w:rsidRDefault="00402860" w:rsidP="00402860">
      <w:pPr>
        <w:rPr>
          <w:b/>
          <w:bCs/>
        </w:rPr>
      </w:pPr>
      <w:r w:rsidRPr="00072922">
        <w:rPr>
          <w:b/>
          <w:bCs/>
        </w:rPr>
        <w:t>Member's and beneficiary's rights</w:t>
      </w:r>
    </w:p>
    <w:p w14:paraId="4051A71C" w14:textId="77777777" w:rsidR="00402860" w:rsidRDefault="00402860" w:rsidP="00402860"/>
    <w:p w14:paraId="1784A2DC" w14:textId="77777777" w:rsidR="00402860" w:rsidRDefault="00402860" w:rsidP="00402860">
      <w:r>
        <w:t>Beneficiaries form a wider category of people who receive benefits from the Fund, for example the active/deferred/pensioner Member's spouse / child(ren) / dependants who may receive benefits from the Fund following a Member's death. Members of the Fund and beneficiaries have a right to access and obtain a copy of the personal data that we hold about them and to ask us to correct personal data if there are any errors or it is out of date or incomplete.</w:t>
      </w:r>
    </w:p>
    <w:p w14:paraId="5668828D" w14:textId="77777777" w:rsidR="00402860" w:rsidRDefault="00402860" w:rsidP="00402860"/>
    <w:p w14:paraId="026530A5" w14:textId="77777777" w:rsidR="00402860" w:rsidRDefault="00402860" w:rsidP="00402860">
      <w:r>
        <w:t>In certain circumstances a Member / beneficiary has the right to:</w:t>
      </w:r>
    </w:p>
    <w:p w14:paraId="6CE47E71" w14:textId="77777777" w:rsidR="00A46124" w:rsidRDefault="00402860" w:rsidP="00402860">
      <w:pPr>
        <w:pStyle w:val="ListParagraph"/>
        <w:numPr>
          <w:ilvl w:val="0"/>
          <w:numId w:val="39"/>
        </w:numPr>
      </w:pPr>
      <w:r>
        <w:t xml:space="preserve">object to the processing of their personal </w:t>
      </w:r>
      <w:proofErr w:type="gramStart"/>
      <w:r>
        <w:t>data;</w:t>
      </w:r>
      <w:proofErr w:type="gramEnd"/>
    </w:p>
    <w:p w14:paraId="64299EE1" w14:textId="77777777" w:rsidR="00A46124" w:rsidRDefault="00402860" w:rsidP="00402860">
      <w:pPr>
        <w:pStyle w:val="ListParagraph"/>
        <w:numPr>
          <w:ilvl w:val="0"/>
          <w:numId w:val="39"/>
        </w:numPr>
      </w:pPr>
      <w:r>
        <w:lastRenderedPageBreak/>
        <w:t xml:space="preserve">restrict the processing of their personal data until any errors are </w:t>
      </w:r>
      <w:proofErr w:type="gramStart"/>
      <w:r>
        <w:t>corrected;</w:t>
      </w:r>
      <w:proofErr w:type="gramEnd"/>
    </w:p>
    <w:p w14:paraId="17F761B6" w14:textId="77777777" w:rsidR="00A46124" w:rsidRDefault="00402860" w:rsidP="00402860">
      <w:pPr>
        <w:pStyle w:val="ListParagraph"/>
        <w:numPr>
          <w:ilvl w:val="0"/>
          <w:numId w:val="39"/>
        </w:numPr>
      </w:pPr>
      <w:r>
        <w:t>transfer their personal data; or</w:t>
      </w:r>
    </w:p>
    <w:p w14:paraId="73B1C63B" w14:textId="3258E935" w:rsidR="00402860" w:rsidRDefault="00402860" w:rsidP="00402860">
      <w:pPr>
        <w:pStyle w:val="ListParagraph"/>
        <w:numPr>
          <w:ilvl w:val="0"/>
          <w:numId w:val="39"/>
        </w:numPr>
      </w:pPr>
      <w:proofErr w:type="gramStart"/>
      <w:r>
        <w:t>erase  their</w:t>
      </w:r>
      <w:proofErr w:type="gramEnd"/>
      <w:r>
        <w:t xml:space="preserve"> personal data.</w:t>
      </w:r>
    </w:p>
    <w:p w14:paraId="060EAF89" w14:textId="77777777" w:rsidR="00402860" w:rsidRDefault="00402860" w:rsidP="00402860"/>
    <w:p w14:paraId="7C70D609" w14:textId="77777777" w:rsidR="00402860" w:rsidRDefault="00402860" w:rsidP="00402860">
      <w:r>
        <w:t xml:space="preserve">If the exercise of the Member's / beneficiary's rights would prevent us from paying or continuing to pay a pension from the Fund, we will consider retaining a minimised version of that Member's / beneficiary's personal data in order to fulfil our legal and regulatory obligations. </w:t>
      </w:r>
    </w:p>
    <w:p w14:paraId="0FD00B1D" w14:textId="77777777" w:rsidR="00402860" w:rsidRDefault="00402860" w:rsidP="00402860"/>
    <w:p w14:paraId="3B47041E" w14:textId="77777777" w:rsidR="00402860" w:rsidRDefault="00402860" w:rsidP="00402860">
      <w:r>
        <w:t>Participating Employers</w:t>
      </w:r>
    </w:p>
    <w:p w14:paraId="2E75CFA9" w14:textId="77777777" w:rsidR="00402860" w:rsidRDefault="00402860" w:rsidP="00402860"/>
    <w:p w14:paraId="78AC5B49" w14:textId="0A580958" w:rsidR="00402860" w:rsidRDefault="00402860" w:rsidP="00402860">
      <w:r>
        <w:t xml:space="preserve">This policy applies to </w:t>
      </w:r>
      <w:r w:rsidR="00A46124">
        <w:t>Isle of Wight Council</w:t>
      </w:r>
      <w:r>
        <w:t xml:space="preserve"> in its capacity as the administering authority of the Fund. We have produced separate guidance for other participating employers in the Fund about our expectations for the retention by them of personal data we may require to administer the Fund. That guidance includes a suggested data retention policy that employers can each adopt in relation to their participation in the Fund.</w:t>
      </w:r>
    </w:p>
    <w:p w14:paraId="0736F802" w14:textId="77777777" w:rsidR="00402860" w:rsidRDefault="00402860" w:rsidP="00402860"/>
    <w:p w14:paraId="62D51B33" w14:textId="77777777" w:rsidR="00402860" w:rsidRDefault="00402860" w:rsidP="00402860">
      <w:r>
        <w:t>Review</w:t>
      </w:r>
    </w:p>
    <w:p w14:paraId="24814F64" w14:textId="77777777" w:rsidR="00402860" w:rsidRDefault="00402860" w:rsidP="00402860"/>
    <w:p w14:paraId="16B460A7" w14:textId="4124F7AC" w:rsidR="00EE452A" w:rsidRPr="00402860" w:rsidRDefault="00402860" w:rsidP="00402860">
      <w:r>
        <w:t xml:space="preserve">This policy will be reviewed by the Fund </w:t>
      </w:r>
      <w:r w:rsidR="00A46124">
        <w:t xml:space="preserve">as required and </w:t>
      </w:r>
      <w:r>
        <w:t xml:space="preserve">at least </w:t>
      </w:r>
      <w:r w:rsidR="00A46124">
        <w:t>every three years</w:t>
      </w:r>
      <w:r>
        <w:t xml:space="preserve">.  </w:t>
      </w:r>
    </w:p>
    <w:sectPr w:rsidR="00EE452A" w:rsidRPr="00402860" w:rsidSect="00D02C35">
      <w:headerReference w:type="default" r:id="rId13"/>
      <w:footerReference w:type="default" r:id="rId14"/>
      <w:footerReference w:type="first" r:id="rId15"/>
      <w:pgSz w:w="11907" w:h="16839" w:code="9"/>
      <w:pgMar w:top="269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8073" w14:textId="77777777" w:rsidR="001F0DA0" w:rsidRDefault="001F0DA0" w:rsidP="00B30F9E">
      <w:r>
        <w:separator/>
      </w:r>
    </w:p>
  </w:endnote>
  <w:endnote w:type="continuationSeparator" w:id="0">
    <w:p w14:paraId="7E2F929E" w14:textId="77777777" w:rsidR="001F0DA0" w:rsidRDefault="001F0DA0" w:rsidP="00B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E8C4" w14:textId="77777777" w:rsidR="00287120" w:rsidRDefault="00082C23">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AE4FB1">
      <w:rPr>
        <w:noProof/>
        <w:lang w:val="en-US"/>
      </w:rPr>
      <w:t>3</w:t>
    </w:r>
    <w:r>
      <w:rPr>
        <w:noProof/>
        <w:lang w:val="en-US"/>
      </w:rPr>
      <w:fldChar w:fldCharType="end"/>
    </w:r>
  </w:p>
  <w:p w14:paraId="122E8012" w14:textId="4D47FDD5" w:rsidR="00287120" w:rsidRDefault="00D02C35" w:rsidP="00D02C35">
    <w:pPr>
      <w:pStyle w:val="Footer"/>
    </w:pPr>
    <w:r>
      <w:t>Isle of Wight Council Pension Fund – P</w:t>
    </w:r>
    <w:r w:rsidR="00A46124">
      <w:t>ersonal Data Retention Policy-</w:t>
    </w:r>
    <w:r>
      <w:t xml:space="preserve">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9CEE" w14:textId="60563A98" w:rsidR="00287120" w:rsidRDefault="00402860">
    <w:pPr>
      <w:pStyle w:val="Footer"/>
      <w:jc w:val="right"/>
    </w:pPr>
    <w:r>
      <w:rPr>
        <w:noProof/>
      </w:rPr>
      <mc:AlternateContent>
        <mc:Choice Requires="wps">
          <w:drawing>
            <wp:anchor distT="0" distB="0" distL="114300" distR="114300" simplePos="0" relativeHeight="251661312" behindDoc="0" locked="0" layoutInCell="1" allowOverlap="1" wp14:anchorId="49DFD050" wp14:editId="348EAB81">
              <wp:simplePos x="0" y="0"/>
              <wp:positionH relativeFrom="margin">
                <wp:align>right</wp:align>
              </wp:positionH>
              <wp:positionV relativeFrom="paragraph">
                <wp:posOffset>137160</wp:posOffset>
              </wp:positionV>
              <wp:extent cx="2560320" cy="255905"/>
              <wp:effectExtent l="0" t="0" r="11430" b="10795"/>
              <wp:wrapNone/>
              <wp:docPr id="9022073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6619" w14:textId="77777777" w:rsidR="00287120" w:rsidRDefault="00287120">
                          <w:pPr>
                            <w:pStyle w:val="MacPacTrailer"/>
                          </w:pPr>
                          <w:r>
                            <w:t>014-5687-1233/1/EUROPE</w:t>
                          </w:r>
                        </w:p>
                        <w:p w14:paraId="2DE1B35C" w14:textId="77777777" w:rsidR="00287120" w:rsidRDefault="00287120">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FD050" id="_x0000_t202" coordsize="21600,21600" o:spt="202" path="m,l,21600r21600,l21600,xe">
              <v:stroke joinstyle="miter"/>
              <v:path gradientshapeok="t" o:connecttype="rect"/>
            </v:shapetype>
            <v:shape id="Text Box 3" o:spid="_x0000_s1026" type="#_x0000_t202" style="position:absolute;left:0;text-align:left;margin-left:150.4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" filled="f" stroked="f">
              <v:textbox inset="0,0,0,0">
                <w:txbxContent>
                  <w:p w14:paraId="49286619" w14:textId="77777777" w:rsidR="00287120" w:rsidRDefault="00287120">
                    <w:pPr>
                      <w:pStyle w:val="MacPacTrailer"/>
                    </w:pPr>
                    <w:r>
                      <w:t>014-5687-1233/1/EUROPE</w:t>
                    </w:r>
                  </w:p>
                  <w:p w14:paraId="2DE1B35C" w14:textId="77777777" w:rsidR="00287120" w:rsidRDefault="00287120">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A514" w14:textId="77777777" w:rsidR="001F0DA0" w:rsidRDefault="001F0DA0" w:rsidP="00B30F9E">
      <w:r>
        <w:separator/>
      </w:r>
    </w:p>
  </w:footnote>
  <w:footnote w:type="continuationSeparator" w:id="0">
    <w:p w14:paraId="20E7C31B" w14:textId="77777777" w:rsidR="001F0DA0" w:rsidRDefault="001F0DA0" w:rsidP="00B3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107A" w14:textId="77777777" w:rsidR="00D02C35" w:rsidRDefault="00D02C35">
    <w:pPr>
      <w:pStyle w:val="Header"/>
    </w:pPr>
    <w:r>
      <w:rPr>
        <w:noProof/>
      </w:rPr>
      <w:drawing>
        <wp:inline distT="0" distB="0" distL="0" distR="0" wp14:anchorId="35C409FB" wp14:editId="2417BF76">
          <wp:extent cx="2664460" cy="664210"/>
          <wp:effectExtent l="0" t="0" r="0" b="0"/>
          <wp:docPr id="558603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664210"/>
                  </a:xfrm>
                  <a:prstGeom prst="rect">
                    <a:avLst/>
                  </a:prstGeom>
                  <a:noFill/>
                </pic:spPr>
              </pic:pic>
            </a:graphicData>
          </a:graphic>
        </wp:inline>
      </w:drawing>
    </w:r>
  </w:p>
  <w:p w14:paraId="0201ED64" w14:textId="77777777" w:rsidR="00D02C35" w:rsidRDefault="00D02C35">
    <w:pPr>
      <w:pStyle w:val="Header"/>
    </w:pPr>
  </w:p>
  <w:p w14:paraId="634E1659" w14:textId="2871AEAD" w:rsidR="00082C23" w:rsidRPr="00D02C35" w:rsidRDefault="00D02C35">
    <w:pPr>
      <w:pStyle w:val="Header"/>
      <w:rPr>
        <w:b/>
        <w:i/>
        <w:sz w:val="20"/>
        <w:szCs w:val="20"/>
      </w:rPr>
    </w:pPr>
    <w:r w:rsidRPr="00D02C35">
      <w:rPr>
        <w:sz w:val="20"/>
        <w:szCs w:val="20"/>
      </w:rPr>
      <w:t>Administering authority for the Isle of Wight Local Government Pension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0373D"/>
    <w:multiLevelType w:val="hybridMultilevel"/>
    <w:tmpl w:val="87BA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A1AE5"/>
    <w:multiLevelType w:val="hybridMultilevel"/>
    <w:tmpl w:val="F106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946CA"/>
    <w:multiLevelType w:val="multilevel"/>
    <w:tmpl w:val="43FA24D6"/>
    <w:name w:val="zzmpUKSchemeA||UK Scheme A|2|3|0|1|2|32||1|2|32||1|2|32||1|2|32||1|2|32||1|2|32||1|2|32||1|2|32||1|2|32||"/>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4" w15:restartNumberingAfterBreak="0">
    <w:nsid w:val="21CD71AA"/>
    <w:multiLevelType w:val="hybridMultilevel"/>
    <w:tmpl w:val="15887910"/>
    <w:lvl w:ilvl="0" w:tplc="532659F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42A02"/>
    <w:multiLevelType w:val="hybridMultilevel"/>
    <w:tmpl w:val="B08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12D23"/>
    <w:multiLevelType w:val="hybridMultilevel"/>
    <w:tmpl w:val="A490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344E1"/>
    <w:multiLevelType w:val="multilevel"/>
    <w:tmpl w:val="770ED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DAA"/>
    <w:multiLevelType w:val="hybridMultilevel"/>
    <w:tmpl w:val="AD2C08D4"/>
    <w:lvl w:ilvl="0" w:tplc="532659F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B3297"/>
    <w:multiLevelType w:val="hybridMultilevel"/>
    <w:tmpl w:val="924846F2"/>
    <w:lvl w:ilvl="0" w:tplc="336280B4">
      <w:start w:val="1"/>
      <w:numFmt w:val="bullet"/>
      <w:lvlText w:val=""/>
      <w:lvlJc w:val="left"/>
      <w:pPr>
        <w:ind w:left="1791" w:hanging="360"/>
      </w:pPr>
      <w:rPr>
        <w:rFonts w:ascii="Symbol" w:hAnsi="Symbol" w:hint="default"/>
        <w:sz w:val="16"/>
        <w:szCs w:val="16"/>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1" w15:restartNumberingAfterBreak="0">
    <w:nsid w:val="484A02F7"/>
    <w:multiLevelType w:val="hybridMultilevel"/>
    <w:tmpl w:val="DEAE6B70"/>
    <w:lvl w:ilvl="0" w:tplc="532659F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873E6"/>
    <w:multiLevelType w:val="hybridMultilevel"/>
    <w:tmpl w:val="0226B1A8"/>
    <w:lvl w:ilvl="0" w:tplc="08090001">
      <w:start w:val="1"/>
      <w:numFmt w:val="bullet"/>
      <w:lvlText w:val=""/>
      <w:lvlJc w:val="left"/>
      <w:pPr>
        <w:ind w:left="717" w:hanging="360"/>
      </w:pPr>
      <w:rPr>
        <w:rFonts w:ascii="Symbol" w:hAnsi="Symbol" w:hint="default"/>
        <w:sz w:val="16"/>
        <w:szCs w:val="16"/>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4F813EFE"/>
    <w:multiLevelType w:val="hybridMultilevel"/>
    <w:tmpl w:val="C64A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93675"/>
    <w:multiLevelType w:val="hybridMultilevel"/>
    <w:tmpl w:val="CE2E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7C3CD1"/>
    <w:multiLevelType w:val="hybridMultilevel"/>
    <w:tmpl w:val="E20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D51A7"/>
    <w:multiLevelType w:val="hybridMultilevel"/>
    <w:tmpl w:val="7A7C4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9E322A"/>
    <w:multiLevelType w:val="hybridMultilevel"/>
    <w:tmpl w:val="7A38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43C3D"/>
    <w:multiLevelType w:val="hybridMultilevel"/>
    <w:tmpl w:val="72F4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C1C38BC"/>
    <w:multiLevelType w:val="hybridMultilevel"/>
    <w:tmpl w:val="9DB8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A32B4"/>
    <w:multiLevelType w:val="hybridMultilevel"/>
    <w:tmpl w:val="A6626694"/>
    <w:lvl w:ilvl="0" w:tplc="532659F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133E0"/>
    <w:multiLevelType w:val="hybridMultilevel"/>
    <w:tmpl w:val="9CAC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A06DA"/>
    <w:multiLevelType w:val="hybridMultilevel"/>
    <w:tmpl w:val="26C4BA98"/>
    <w:name w:val="zzmpUKSchemeA||UK Scheme A|2|3|0|1|2|32||1|2|32||1|2|32||1|2|32||1|2|32||1|2|32||1|2|32||1|2|32||1|2|32||2"/>
    <w:lvl w:ilvl="0" w:tplc="39E8FED2">
      <w:start w:val="9"/>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7552">
    <w:abstractNumId w:val="9"/>
  </w:num>
  <w:num w:numId="2" w16cid:durableId="26682125">
    <w:abstractNumId w:val="8"/>
  </w:num>
  <w:num w:numId="3" w16cid:durableId="670451823">
    <w:abstractNumId w:val="7"/>
  </w:num>
  <w:num w:numId="4" w16cid:durableId="511839398">
    <w:abstractNumId w:val="6"/>
  </w:num>
  <w:num w:numId="5" w16cid:durableId="762341042">
    <w:abstractNumId w:val="5"/>
  </w:num>
  <w:num w:numId="6" w16cid:durableId="1287085187">
    <w:abstractNumId w:val="4"/>
  </w:num>
  <w:num w:numId="7" w16cid:durableId="1081952590">
    <w:abstractNumId w:val="3"/>
  </w:num>
  <w:num w:numId="8" w16cid:durableId="1896774724">
    <w:abstractNumId w:val="2"/>
  </w:num>
  <w:num w:numId="9" w16cid:durableId="2119252912">
    <w:abstractNumId w:val="1"/>
  </w:num>
  <w:num w:numId="10" w16cid:durableId="2121026641">
    <w:abstractNumId w:val="0"/>
  </w:num>
  <w:num w:numId="11" w16cid:durableId="1809542946">
    <w:abstractNumId w:val="13"/>
  </w:num>
  <w:num w:numId="12" w16cid:durableId="658844604">
    <w:abstractNumId w:val="15"/>
  </w:num>
  <w:num w:numId="13" w16cid:durableId="363484032">
    <w:abstractNumId w:val="24"/>
  </w:num>
  <w:num w:numId="14" w16cid:durableId="97069276">
    <w:abstractNumId w:val="26"/>
  </w:num>
  <w:num w:numId="15" w16cid:durableId="73354809">
    <w:abstractNumId w:val="11"/>
  </w:num>
  <w:num w:numId="16" w16cid:durableId="2060472600">
    <w:abstractNumId w:val="20"/>
  </w:num>
  <w:num w:numId="17" w16cid:durableId="648241654">
    <w:abstractNumId w:val="18"/>
  </w:num>
  <w:num w:numId="18" w16cid:durableId="448663299">
    <w:abstractNumId w:val="17"/>
  </w:num>
  <w:num w:numId="19" w16cid:durableId="14113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42957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5134342">
    <w:abstractNumId w:val="13"/>
  </w:num>
  <w:num w:numId="22" w16cid:durableId="1756318951">
    <w:abstractNumId w:val="13"/>
  </w:num>
  <w:num w:numId="23" w16cid:durableId="774012248">
    <w:abstractNumId w:val="13"/>
  </w:num>
  <w:num w:numId="24" w16cid:durableId="291404919">
    <w:abstractNumId w:val="22"/>
  </w:num>
  <w:num w:numId="25" w16cid:durableId="1684286262">
    <w:abstractNumId w:val="13"/>
  </w:num>
  <w:num w:numId="26" w16cid:durableId="687022171">
    <w:abstractNumId w:val="28"/>
  </w:num>
  <w:num w:numId="27" w16cid:durableId="785390659">
    <w:abstractNumId w:val="32"/>
  </w:num>
  <w:num w:numId="28" w16cid:durableId="691685477">
    <w:abstractNumId w:val="12"/>
  </w:num>
  <w:num w:numId="29" w16cid:durableId="1111432847">
    <w:abstractNumId w:val="31"/>
  </w:num>
  <w:num w:numId="30" w16cid:durableId="962033170">
    <w:abstractNumId w:val="23"/>
  </w:num>
  <w:num w:numId="31" w16cid:durableId="1787653374">
    <w:abstractNumId w:val="14"/>
  </w:num>
  <w:num w:numId="32" w16cid:durableId="2040667677">
    <w:abstractNumId w:val="30"/>
  </w:num>
  <w:num w:numId="33" w16cid:durableId="1151751288">
    <w:abstractNumId w:val="19"/>
  </w:num>
  <w:num w:numId="34" w16cid:durableId="1845169821">
    <w:abstractNumId w:val="21"/>
  </w:num>
  <w:num w:numId="35" w16cid:durableId="1909729712">
    <w:abstractNumId w:val="10"/>
  </w:num>
  <w:num w:numId="36" w16cid:durableId="2054884811">
    <w:abstractNumId w:val="25"/>
  </w:num>
  <w:num w:numId="37" w16cid:durableId="448469983">
    <w:abstractNumId w:val="27"/>
  </w:num>
  <w:num w:numId="38" w16cid:durableId="543638406">
    <w:abstractNumId w:val="16"/>
  </w:num>
  <w:num w:numId="39" w16cid:durableId="200030944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676~ŕmÔC⌐†R⌚‬ãp/ñq&amp;Ô8⁀⌎-:T!Æ⌞&quot;þ⌌Ã ˢïÌ{·@‗Ô⌟8V&amp;òêrüôçÊK⌌F•&quot;:f7;L⌞⌌ä¶J&lt;´NØzÎ0êL⌉5·#¼¬⌞‗vQKÑwÝú8o⌃{+W†⌒Q=­|ç±Ïzt­¢(ÙÉ⌄ù˞T7⌟⌖é„Ê½Ø⌉F»-A8:@4N;O011"/>
    <w:docVar w:name="zzmp10LastTrailerInserted_5142" w:val="^`~#mp!@⌗C⌛#(┚┦676~ŕmÔC⌐†R⌚‬ãp/ñq&amp;Ô8⁀⌎-:T!Æ⌞&quot;þ⌌Ã ˢïÌ{·@‗Ô⌟8V&amp;òêrüôçÊK⌌F•&quot;:f7;L⌞⌌ä¶J&lt;´NØzÎ0êL⌉5·#¼¬⌞‗vQKÑwÝú8o⌃{+W†⌒Q=­|ç±Ïzt­¢(ÙÉ⌄ù˞T7⌟⌖é„Ê½Ø⌉F»-A8:@4N;O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51337F"/>
    <w:rsid w:val="000050A0"/>
    <w:rsid w:val="00022817"/>
    <w:rsid w:val="00044E04"/>
    <w:rsid w:val="00045B2F"/>
    <w:rsid w:val="00067AC7"/>
    <w:rsid w:val="00072922"/>
    <w:rsid w:val="00077CA7"/>
    <w:rsid w:val="000817C7"/>
    <w:rsid w:val="0008246E"/>
    <w:rsid w:val="00082C23"/>
    <w:rsid w:val="000839BE"/>
    <w:rsid w:val="000917B2"/>
    <w:rsid w:val="00093AB2"/>
    <w:rsid w:val="0009449C"/>
    <w:rsid w:val="00096A35"/>
    <w:rsid w:val="000C11FB"/>
    <w:rsid w:val="000D39CC"/>
    <w:rsid w:val="000D3A45"/>
    <w:rsid w:val="000D5A81"/>
    <w:rsid w:val="000E09D0"/>
    <w:rsid w:val="000E4A09"/>
    <w:rsid w:val="000E55BC"/>
    <w:rsid w:val="000F64AD"/>
    <w:rsid w:val="000F79F0"/>
    <w:rsid w:val="00107CAD"/>
    <w:rsid w:val="001544DB"/>
    <w:rsid w:val="00155275"/>
    <w:rsid w:val="00155F20"/>
    <w:rsid w:val="00166B7F"/>
    <w:rsid w:val="001766AF"/>
    <w:rsid w:val="00196719"/>
    <w:rsid w:val="001978C2"/>
    <w:rsid w:val="001A4106"/>
    <w:rsid w:val="001B4631"/>
    <w:rsid w:val="001B7BA8"/>
    <w:rsid w:val="001C66B1"/>
    <w:rsid w:val="001C6D15"/>
    <w:rsid w:val="001D6370"/>
    <w:rsid w:val="001E48AE"/>
    <w:rsid w:val="001F0DA0"/>
    <w:rsid w:val="001F2DE2"/>
    <w:rsid w:val="001F3C7F"/>
    <w:rsid w:val="00227245"/>
    <w:rsid w:val="00244A72"/>
    <w:rsid w:val="00245388"/>
    <w:rsid w:val="0026061C"/>
    <w:rsid w:val="0026164D"/>
    <w:rsid w:val="0027214C"/>
    <w:rsid w:val="00287120"/>
    <w:rsid w:val="002A5086"/>
    <w:rsid w:val="002B177F"/>
    <w:rsid w:val="002C1B6C"/>
    <w:rsid w:val="002C70BA"/>
    <w:rsid w:val="002D58E2"/>
    <w:rsid w:val="002E533C"/>
    <w:rsid w:val="002F15A8"/>
    <w:rsid w:val="002F7848"/>
    <w:rsid w:val="00301B83"/>
    <w:rsid w:val="00303D1D"/>
    <w:rsid w:val="003136D4"/>
    <w:rsid w:val="00315298"/>
    <w:rsid w:val="0032305D"/>
    <w:rsid w:val="00326964"/>
    <w:rsid w:val="00342269"/>
    <w:rsid w:val="00344B94"/>
    <w:rsid w:val="00381AAA"/>
    <w:rsid w:val="00385FB7"/>
    <w:rsid w:val="00387879"/>
    <w:rsid w:val="003A6249"/>
    <w:rsid w:val="003C24D9"/>
    <w:rsid w:val="003D189B"/>
    <w:rsid w:val="003D5F42"/>
    <w:rsid w:val="003F3DC6"/>
    <w:rsid w:val="00402860"/>
    <w:rsid w:val="00420893"/>
    <w:rsid w:val="0044135C"/>
    <w:rsid w:val="00463658"/>
    <w:rsid w:val="004660DC"/>
    <w:rsid w:val="00467133"/>
    <w:rsid w:val="00467A76"/>
    <w:rsid w:val="004A459B"/>
    <w:rsid w:val="004A4E00"/>
    <w:rsid w:val="004C7CFC"/>
    <w:rsid w:val="004D5B78"/>
    <w:rsid w:val="004E3321"/>
    <w:rsid w:val="004E63EB"/>
    <w:rsid w:val="004F35E0"/>
    <w:rsid w:val="00501C23"/>
    <w:rsid w:val="00503AA2"/>
    <w:rsid w:val="00511855"/>
    <w:rsid w:val="00513282"/>
    <w:rsid w:val="0051337F"/>
    <w:rsid w:val="005306E6"/>
    <w:rsid w:val="005343F0"/>
    <w:rsid w:val="00536C10"/>
    <w:rsid w:val="00537303"/>
    <w:rsid w:val="00546520"/>
    <w:rsid w:val="00550D64"/>
    <w:rsid w:val="00576517"/>
    <w:rsid w:val="0059459F"/>
    <w:rsid w:val="005A06FB"/>
    <w:rsid w:val="005A2377"/>
    <w:rsid w:val="005A4BE3"/>
    <w:rsid w:val="005D0A0C"/>
    <w:rsid w:val="005D530D"/>
    <w:rsid w:val="005D559E"/>
    <w:rsid w:val="005E6A9D"/>
    <w:rsid w:val="005F4949"/>
    <w:rsid w:val="005F5A1D"/>
    <w:rsid w:val="006106D0"/>
    <w:rsid w:val="006138B5"/>
    <w:rsid w:val="006265C0"/>
    <w:rsid w:val="00652718"/>
    <w:rsid w:val="00671D2D"/>
    <w:rsid w:val="00694D77"/>
    <w:rsid w:val="00697201"/>
    <w:rsid w:val="006D2286"/>
    <w:rsid w:val="006D24FF"/>
    <w:rsid w:val="006E21A7"/>
    <w:rsid w:val="006F7AD7"/>
    <w:rsid w:val="007020E3"/>
    <w:rsid w:val="007024F3"/>
    <w:rsid w:val="00705F23"/>
    <w:rsid w:val="00717309"/>
    <w:rsid w:val="00722293"/>
    <w:rsid w:val="00724CA2"/>
    <w:rsid w:val="00756545"/>
    <w:rsid w:val="007623FF"/>
    <w:rsid w:val="00762772"/>
    <w:rsid w:val="00765821"/>
    <w:rsid w:val="00777F3F"/>
    <w:rsid w:val="007951AA"/>
    <w:rsid w:val="00796C29"/>
    <w:rsid w:val="007B1FBD"/>
    <w:rsid w:val="007D66D8"/>
    <w:rsid w:val="007E2288"/>
    <w:rsid w:val="007F0F79"/>
    <w:rsid w:val="007F11C7"/>
    <w:rsid w:val="008005A7"/>
    <w:rsid w:val="00805D61"/>
    <w:rsid w:val="00834B7B"/>
    <w:rsid w:val="00847F06"/>
    <w:rsid w:val="0087688F"/>
    <w:rsid w:val="0088417F"/>
    <w:rsid w:val="00884FF5"/>
    <w:rsid w:val="008C25A3"/>
    <w:rsid w:val="008C407F"/>
    <w:rsid w:val="008C558E"/>
    <w:rsid w:val="008D3CC7"/>
    <w:rsid w:val="008D47FB"/>
    <w:rsid w:val="008E1EF8"/>
    <w:rsid w:val="00904F95"/>
    <w:rsid w:val="00911DB4"/>
    <w:rsid w:val="009131D0"/>
    <w:rsid w:val="00917A1A"/>
    <w:rsid w:val="00926A56"/>
    <w:rsid w:val="00943A5C"/>
    <w:rsid w:val="009529F6"/>
    <w:rsid w:val="00954218"/>
    <w:rsid w:val="00964D54"/>
    <w:rsid w:val="0097212B"/>
    <w:rsid w:val="00976528"/>
    <w:rsid w:val="00987886"/>
    <w:rsid w:val="00993414"/>
    <w:rsid w:val="009972C5"/>
    <w:rsid w:val="009A0B2A"/>
    <w:rsid w:val="009A1944"/>
    <w:rsid w:val="009C522B"/>
    <w:rsid w:val="009C565B"/>
    <w:rsid w:val="009D18BB"/>
    <w:rsid w:val="009E6F8C"/>
    <w:rsid w:val="009F1FDD"/>
    <w:rsid w:val="00A11C86"/>
    <w:rsid w:val="00A123D6"/>
    <w:rsid w:val="00A23B14"/>
    <w:rsid w:val="00A316A3"/>
    <w:rsid w:val="00A34F28"/>
    <w:rsid w:val="00A352BC"/>
    <w:rsid w:val="00A45158"/>
    <w:rsid w:val="00A45FBC"/>
    <w:rsid w:val="00A46124"/>
    <w:rsid w:val="00A50F8A"/>
    <w:rsid w:val="00A6030F"/>
    <w:rsid w:val="00A64339"/>
    <w:rsid w:val="00A75439"/>
    <w:rsid w:val="00A850BE"/>
    <w:rsid w:val="00A9517D"/>
    <w:rsid w:val="00AA50ED"/>
    <w:rsid w:val="00AB2047"/>
    <w:rsid w:val="00AD755B"/>
    <w:rsid w:val="00AE365E"/>
    <w:rsid w:val="00AE4FB1"/>
    <w:rsid w:val="00AE7DCF"/>
    <w:rsid w:val="00AF7E42"/>
    <w:rsid w:val="00B013D1"/>
    <w:rsid w:val="00B01D4A"/>
    <w:rsid w:val="00B10DB0"/>
    <w:rsid w:val="00B30F9E"/>
    <w:rsid w:val="00B31F8C"/>
    <w:rsid w:val="00B367D1"/>
    <w:rsid w:val="00B3791F"/>
    <w:rsid w:val="00B41E39"/>
    <w:rsid w:val="00B438C3"/>
    <w:rsid w:val="00B459E7"/>
    <w:rsid w:val="00B46914"/>
    <w:rsid w:val="00B616BF"/>
    <w:rsid w:val="00B7052F"/>
    <w:rsid w:val="00B74C39"/>
    <w:rsid w:val="00B87F55"/>
    <w:rsid w:val="00BC1491"/>
    <w:rsid w:val="00BC185E"/>
    <w:rsid w:val="00BC7D5F"/>
    <w:rsid w:val="00BD48B3"/>
    <w:rsid w:val="00BE2F59"/>
    <w:rsid w:val="00BE540F"/>
    <w:rsid w:val="00BF016C"/>
    <w:rsid w:val="00BF3A50"/>
    <w:rsid w:val="00C05429"/>
    <w:rsid w:val="00C16553"/>
    <w:rsid w:val="00C270B0"/>
    <w:rsid w:val="00C30C6A"/>
    <w:rsid w:val="00C326BE"/>
    <w:rsid w:val="00C574FE"/>
    <w:rsid w:val="00C629BA"/>
    <w:rsid w:val="00C73E55"/>
    <w:rsid w:val="00C90689"/>
    <w:rsid w:val="00CC3408"/>
    <w:rsid w:val="00CD1401"/>
    <w:rsid w:val="00CD6249"/>
    <w:rsid w:val="00CE33AB"/>
    <w:rsid w:val="00CE4553"/>
    <w:rsid w:val="00CF625A"/>
    <w:rsid w:val="00CF7589"/>
    <w:rsid w:val="00D02C35"/>
    <w:rsid w:val="00D23FC2"/>
    <w:rsid w:val="00D32EE6"/>
    <w:rsid w:val="00D473D6"/>
    <w:rsid w:val="00D71666"/>
    <w:rsid w:val="00D905A0"/>
    <w:rsid w:val="00DB1279"/>
    <w:rsid w:val="00DB37F2"/>
    <w:rsid w:val="00DD6C77"/>
    <w:rsid w:val="00DE2B70"/>
    <w:rsid w:val="00DE2F1D"/>
    <w:rsid w:val="00DF466B"/>
    <w:rsid w:val="00E01AD1"/>
    <w:rsid w:val="00E10E78"/>
    <w:rsid w:val="00E2599D"/>
    <w:rsid w:val="00E3477F"/>
    <w:rsid w:val="00E45E6D"/>
    <w:rsid w:val="00E472CE"/>
    <w:rsid w:val="00E51409"/>
    <w:rsid w:val="00E7006D"/>
    <w:rsid w:val="00E713C9"/>
    <w:rsid w:val="00E72532"/>
    <w:rsid w:val="00E86E84"/>
    <w:rsid w:val="00E918D2"/>
    <w:rsid w:val="00E975A3"/>
    <w:rsid w:val="00EA1324"/>
    <w:rsid w:val="00EB3F16"/>
    <w:rsid w:val="00ED5249"/>
    <w:rsid w:val="00EE108A"/>
    <w:rsid w:val="00EE452A"/>
    <w:rsid w:val="00EF6875"/>
    <w:rsid w:val="00F10584"/>
    <w:rsid w:val="00F163D1"/>
    <w:rsid w:val="00F21E0B"/>
    <w:rsid w:val="00F221E6"/>
    <w:rsid w:val="00F37269"/>
    <w:rsid w:val="00F61526"/>
    <w:rsid w:val="00F61EB4"/>
    <w:rsid w:val="00F65A08"/>
    <w:rsid w:val="00F7416B"/>
    <w:rsid w:val="00F847F4"/>
    <w:rsid w:val="00FA77C5"/>
    <w:rsid w:val="00FB7A19"/>
    <w:rsid w:val="00FC1E1F"/>
    <w:rsid w:val="00FF289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230A0"/>
  <w15:docId w15:val="{CEBB3B16-BA15-45D1-B952-42E504DD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4218"/>
    <w:pPr>
      <w:spacing w:after="260" w:line="260" w:lineRule="atLeast"/>
      <w:jc w:val="both"/>
    </w:pPr>
  </w:style>
  <w:style w:type="character" w:customStyle="1" w:styleId="BodyTextChar">
    <w:name w:val="Body Text Char"/>
    <w:basedOn w:val="DefaultParagraphFont"/>
    <w:link w:val="BodyText"/>
    <w:rsid w:val="00954218"/>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sid w:val="00954218"/>
    <w:pPr>
      <w:tabs>
        <w:tab w:val="left" w:pos="357"/>
      </w:tabs>
      <w:spacing w:after="120"/>
      <w:jc w:val="both"/>
    </w:pPr>
    <w:rPr>
      <w:sz w:val="16"/>
      <w:szCs w:val="20"/>
    </w:rPr>
  </w:style>
  <w:style w:type="character" w:customStyle="1" w:styleId="FootnoteTextChar">
    <w:name w:val="Footnote Text Char"/>
    <w:basedOn w:val="DefaultParagraphFont"/>
    <w:link w:val="FootnoteText"/>
    <w:uiPriority w:val="99"/>
    <w:rsid w:val="00954218"/>
    <w:rPr>
      <w:sz w:val="16"/>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287120"/>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5249"/>
    <w:rPr>
      <w:lang w:val="en-GB"/>
    </w:rPr>
  </w:style>
  <w:style w:type="character" w:styleId="UnresolvedMention">
    <w:name w:val="Unresolved Mention"/>
    <w:basedOn w:val="DefaultParagraphFont"/>
    <w:uiPriority w:val="99"/>
    <w:semiHidden/>
    <w:unhideWhenUsed/>
    <w:rsid w:val="00F2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558">
      <w:bodyDiv w:val="1"/>
      <w:marLeft w:val="0"/>
      <w:marRight w:val="0"/>
      <w:marTop w:val="0"/>
      <w:marBottom w:val="0"/>
      <w:divBdr>
        <w:top w:val="none" w:sz="0" w:space="0" w:color="auto"/>
        <w:left w:val="none" w:sz="0" w:space="0" w:color="auto"/>
        <w:bottom w:val="none" w:sz="0" w:space="0" w:color="auto"/>
        <w:right w:val="none" w:sz="0" w:space="0" w:color="auto"/>
      </w:divBdr>
    </w:div>
    <w:div w:id="429547425">
      <w:bodyDiv w:val="1"/>
      <w:marLeft w:val="0"/>
      <w:marRight w:val="0"/>
      <w:marTop w:val="0"/>
      <w:marBottom w:val="0"/>
      <w:divBdr>
        <w:top w:val="none" w:sz="0" w:space="0" w:color="auto"/>
        <w:left w:val="none" w:sz="0" w:space="0" w:color="auto"/>
        <w:bottom w:val="none" w:sz="0" w:space="0" w:color="auto"/>
        <w:right w:val="none" w:sz="0" w:space="0" w:color="auto"/>
      </w:divBdr>
    </w:div>
    <w:div w:id="16367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sleofwightpensionfund.org/forms-documents/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Firm\Templates\UKBlank.dotx" TargetMode="Externa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MeetingDate xmlns="f892bc6d-4373-4448-9da1-3e4deb534658" xsi:nil="true"/>
  </documentManagement>
</p:properties>
</file>

<file path=customXml/item2.xml><?xml version="1.0" encoding="utf-8"?>
<properties xmlns="http://www.imanage.com/work/xmlschema">
  <documentid>CLOUD_UK!234080726.2</documentid>
  <senderid>59280</senderid>
  <senderemail>SARAHPERRY@EVERSHEDS-SUTHERLAND.COM</senderemail>
  <lastmodified>2024-10-24T11:03:00.0000000+01:00</lastmodified>
  <database>CLOUD_UK</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0228-3319-49BC-8C48-847C348E1E2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2.xml><?xml version="1.0" encoding="utf-8"?>
<ds:datastoreItem xmlns:ds="http://schemas.openxmlformats.org/officeDocument/2006/customXml" ds:itemID="{176AAF3B-7B36-4000-BCE3-F5AF71010C0A}">
  <ds:schemaRefs>
    <ds:schemaRef ds:uri="http://www.imanage.com/work/xmlschema"/>
  </ds:schemaRefs>
</ds:datastoreItem>
</file>

<file path=customXml/itemProps3.xml><?xml version="1.0" encoding="utf-8"?>
<ds:datastoreItem xmlns:ds="http://schemas.openxmlformats.org/officeDocument/2006/customXml" ds:itemID="{D34C4F4C-19A3-4155-9045-2F20BD49B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03893-84CB-40BF-90D2-9B1CBB005FAD}">
  <ds:schemaRefs>
    <ds:schemaRef ds:uri="http://schemas.microsoft.com/sharepoint/v3/contenttype/forms"/>
  </ds:schemaRefs>
</ds:datastoreItem>
</file>

<file path=customXml/itemProps5.xml><?xml version="1.0" encoding="utf-8"?>
<ds:datastoreItem xmlns:ds="http://schemas.openxmlformats.org/officeDocument/2006/customXml" ds:itemID="{BB15E0E6-B074-4EFA-A977-D4BB84BC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Template>
  <TotalTime>18</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Patton Boggs</dc:creator>
  <cp:keywords/>
  <dc:description/>
  <cp:lastModifiedBy>Richards, Louisa</cp:lastModifiedBy>
  <cp:revision>2</cp:revision>
  <cp:lastPrinted>2022-01-13T13:10:00Z</cp:lastPrinted>
  <dcterms:created xsi:type="dcterms:W3CDTF">2025-06-06T08:39:00Z</dcterms:created>
  <dcterms:modified xsi:type="dcterms:W3CDTF">2025-06-06T08:39:00Z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1456871233/1/</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MicrosystemsComparison">
    <vt:lpwstr>{546b27da-e51e-4b62-967a-8f36a560e822}</vt:lpwstr>
  </property>
  <property fmtid="{D5CDD505-2E9C-101B-9397-08002B2CF9AE}" pid="7" name="ContentTypeId">
    <vt:lpwstr>0x010100197975E344276F4A8689D4A7054B0E58</vt:lpwstr>
  </property>
  <property fmtid="{D5CDD505-2E9C-101B-9397-08002B2CF9AE}" pid="8" name="MediaServiceImageTags">
    <vt:lpwstr/>
  </property>
</Properties>
</file>